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8E" w:rsidRPr="00A66730" w:rsidRDefault="00F42B8E" w:rsidP="00A6673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42B8E" w:rsidRPr="00A66730" w:rsidRDefault="00F42B8E" w:rsidP="00A6673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решением Думы </w:t>
      </w:r>
    </w:p>
    <w:p w:rsidR="00F42B8E" w:rsidRPr="00A66730" w:rsidRDefault="00F42B8E" w:rsidP="00A66730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42B8E" w:rsidRPr="00A66730" w:rsidRDefault="00F42B8E" w:rsidP="00A66730">
      <w:pPr>
        <w:pStyle w:val="ConsPlu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19.12.2014 </w:t>
      </w:r>
      <w:r w:rsidRPr="00A66730">
        <w:rPr>
          <w:rFonts w:ascii="Times New Roman" w:hAnsi="Times New Roman" w:cs="Times New Roman"/>
          <w:sz w:val="24"/>
          <w:szCs w:val="24"/>
        </w:rPr>
        <w:t>года № 44/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6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8E" w:rsidRPr="00A66730" w:rsidRDefault="00F42B8E" w:rsidP="00A667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42B8E" w:rsidRPr="00A66730" w:rsidRDefault="00F42B8E" w:rsidP="00A66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«О ПРЕДОСТАВЛЕНИИ ЖИЛЫХ ПОМЕЩЕНИЙ</w:t>
      </w:r>
    </w:p>
    <w:p w:rsidR="00F42B8E" w:rsidRPr="00A66730" w:rsidRDefault="00F42B8E" w:rsidP="00A66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</w:t>
      </w:r>
    </w:p>
    <w:p w:rsidR="00F42B8E" w:rsidRPr="00A66730" w:rsidRDefault="00F42B8E" w:rsidP="00A667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ЖИЛИЩНОГО ФОНДА ГОРОДСКОГО ОКРУГА ЗАТО СВОБОДНЫЙ»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08677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со ст. 40 Конституции Российской Федерации, </w:t>
      </w:r>
      <w:hyperlink r:id="rId5" w:history="1">
        <w:r w:rsidRPr="00A66730">
          <w:rPr>
            <w:rFonts w:ascii="Times New Roman" w:hAnsi="Times New Roman" w:cs="Times New Roman"/>
            <w:sz w:val="24"/>
            <w:szCs w:val="24"/>
          </w:rPr>
          <w:t>ст. 215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Жилищным </w:t>
      </w:r>
      <w:hyperlink r:id="rId6" w:history="1">
        <w:r w:rsidRPr="00A6673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7" w:history="1">
        <w:r w:rsidRPr="00A66730">
          <w:rPr>
            <w:rFonts w:ascii="Times New Roman" w:hAnsi="Times New Roman" w:cs="Times New Roman"/>
            <w:sz w:val="24"/>
            <w:szCs w:val="24"/>
          </w:rPr>
          <w:t>ст. 16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Федеральным законом от 27.05.1998 № 76-ФЗ «О статусе военнослужащих», Законом Российской Федерации от 14.07.1992 № 1397-1 «О закрытом административно-территориальном образовании», с Уставом городского округа ЗАТО Свободный, в целях реализации конституционного права граждан на жилище, развития различных форм содействия гражданам в улучшении жилищных условий, формирования специализированного жилищного фонда, а также рационального использования жилых помещений, находящихся в муниципальной собственности городского округа ЗАТО Свободный.</w:t>
      </w:r>
    </w:p>
    <w:p w:rsidR="00F42B8E" w:rsidRPr="00A66730" w:rsidRDefault="00F42B8E" w:rsidP="000867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  <w:t>2. Основными задачами настоящего Положения являются: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  <w:t>1) определение состава муниципального специализированного жилищного фонда городского округа ЗАТО Свободный;</w:t>
      </w:r>
    </w:p>
    <w:p w:rsidR="00F42B8E" w:rsidRDefault="00F42B8E" w:rsidP="0008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2) определение категорий граждан, имеющих основание для предоставления им жилого помещения из муниципального специализированного жилищного фонда городского округа 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ЗАТО Свободный и порядка предоставления жилых помещений муниципального специализированного жилищного фонда городского округа ЗАТО Свободный;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  <w:t xml:space="preserve">3) определение учетной нормы и нормы предоставления 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площади жилого помещения </w:t>
      </w:r>
      <w:r w:rsidRPr="00A66730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 городского округа ЗАТО Свободный.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3. Граждане, принятые на учет в администрации городского округа ЗАТО Свободный в целях последующего предоставления им жилых помещений по договорам служебного найма до вступления в силу настоящего Положения, сохраняют право состоять на данном учете до получения ими жилых помещений по договорам служебного найма в соответствии с Жилищным кодексом Российской Федерации и настоящим Положением.</w:t>
      </w:r>
    </w:p>
    <w:p w:rsidR="00F42B8E" w:rsidRPr="00A66730" w:rsidRDefault="00F42B8E" w:rsidP="00086774">
      <w:pPr>
        <w:pStyle w:val="NoSpacing"/>
        <w:tabs>
          <w:tab w:val="left" w:pos="3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086774">
      <w:pPr>
        <w:pStyle w:val="NoSpacing"/>
        <w:tabs>
          <w:tab w:val="left" w:pos="337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СОСТАВ СПЕЦИАЛИЗИРОВАННОГО ЖИЛИЩНОГО ФОНДА</w:t>
      </w:r>
    </w:p>
    <w:p w:rsidR="00F42B8E" w:rsidRPr="00A66730" w:rsidRDefault="00F42B8E" w:rsidP="00086774">
      <w:pPr>
        <w:pStyle w:val="NoSpacing"/>
        <w:tabs>
          <w:tab w:val="left" w:pos="3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4. Муниципальный специализированный жилищный фонд городского округа ЗАТО Свободный - совокупность жилых помещений, принадлежащих на праве собственности городскому округу ЗАТО Свободный и предоставляемых администрацией городского округа ЗАТО Свободный для проживания отдельных категорий граждан в порядке и на условиях, установленных законодательством. 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5. К жилым помещениям муниципального специализированного жилищного фонда городского округа относятся служебные жилые помещения.</w:t>
      </w:r>
    </w:p>
    <w:p w:rsidR="00F42B8E" w:rsidRPr="00A66730" w:rsidRDefault="00F42B8E" w:rsidP="00086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6. Включение жилых помещений в муниципальный специализированный жилищный фонд и исключение их из указанного фонда осуществляется постановлением администрации городского округа ЗАТО Свободный (далее - администрация городского округа) с соблюдением </w:t>
      </w:r>
      <w:hyperlink r:id="rId8" w:history="1">
        <w:r w:rsidRPr="00A66730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отнесения жилого помещения к специализированному жилищному фонду, утвержденных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НАЗНАЧЕНИЕ ЖИЛЫХ ПОМЕЩЕНИЙ СПЕЦИАЛИЗИРОВАННОГО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7. Жилые помещения муниципального специализированного жилищного фонда предоставляются гражданам, не обеспеченным жилыми помещениями на территории городского округа ЗАТО Свободный.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8. Жилые помещения муниципального специализированного жилищного фонда предназначены для проживания граждан в связи с характером их трудовых отношений с органами местного самоуправления городского округа ЗАТО Свободный, муниципальными унитарными предприятиями,</w:t>
      </w:r>
      <w:r w:rsidRPr="00A66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6730">
        <w:rPr>
          <w:rFonts w:ascii="Times New Roman" w:hAnsi="Times New Roman" w:cs="Times New Roman"/>
          <w:sz w:val="24"/>
          <w:szCs w:val="24"/>
        </w:rPr>
        <w:t>государственными или муниципальными учреждениями, зарегистрированными на территории городского округа ЗАТО Свободный, в связи с прохождением службы на территории городского округа ЗАТО Свободный, либо в связи с избранием на выборные должности в органы местного самоуправления городского округа ЗАТО Свободный.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9. Специализированные жилые помещения не подлежат отчуждению,  передаче в аренду, в поднаем, внаем, обмену.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10. К пользованию специализированными жилыми помещениями применяются правила, предусмотренные жилищным законодательством Российской Федерации.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66730">
        <w:rPr>
          <w:rFonts w:ascii="Times New Roman" w:hAnsi="Times New Roman" w:cs="Times New Roman"/>
          <w:sz w:val="24"/>
          <w:szCs w:val="24"/>
        </w:rPr>
        <w:t xml:space="preserve"> УЧЕТНАЯ НОРМА И НОРМА ПРЕДОСТАВЛЕНИЯ СЛУЖЕБНОГО ЖИЛОГО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ПОМЕЩЕНИЯ СПЕЦИАЛИЗИРОВАННОГО ЖИЛИЩНОГО ФОНДА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11. Учетной нормой площади служебного жилого помещения (далее - учетная норма) является минимальный размер площади жилого помещения, исходя из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определяется уровень обеспеченности граждан общей площадью жилого помещения в целях их принятия на учет в качестве нуждающихся в жилых помещениях. Учетная норма устанавливается в размере 16 квадратных метров общей площади жилого помещения.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12. Нормой предоставления площади жилого помещения по договору служебного найма (далее - норма предоставления) является минимальный размер площади жилого помещения, исходя из которого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определяется размер общей площади жилого помещения, предоставляемого по договору служебного найма. Норма предоставления устанавливается в размере 16,5 квадратных метров общей площади жилого помещения.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13. Размер учетной нормы не может превышать размер нормы предоставления.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14. При предоставлении жилых помещений по договорам служебного найма заселение одной комнаты лицами разного пола, за исключением супругов, допускается только с их согласия.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15. Жилое помещение по договору служебного найма может быть предоставлено общей площадью,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либо предназначено для вселения гражданина, страдающего одной из тяжелых форм хронических заболеваний, указанных в предусмотренном </w:t>
      </w:r>
      <w:hyperlink r:id="rId9" w:history="1">
        <w:r w:rsidRPr="00A66730">
          <w:rPr>
            <w:rFonts w:ascii="Times New Roman" w:hAnsi="Times New Roman" w:cs="Times New Roman"/>
            <w:sz w:val="24"/>
            <w:szCs w:val="24"/>
          </w:rPr>
          <w:t>пунктом 4 части 1 статьи 51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</w:t>
      </w:r>
      <w:hyperlink r:id="rId10" w:history="1">
        <w:r w:rsidRPr="00A66730">
          <w:rPr>
            <w:rFonts w:ascii="Times New Roman" w:hAnsi="Times New Roman" w:cs="Times New Roman"/>
            <w:sz w:val="24"/>
            <w:szCs w:val="24"/>
          </w:rPr>
          <w:t>перечне</w:t>
        </w:r>
      </w:hyperlink>
      <w:r w:rsidRPr="00A66730">
        <w:rPr>
          <w:rFonts w:ascii="Times New Roman" w:hAnsi="Times New Roman" w:cs="Times New Roman"/>
          <w:sz w:val="24"/>
          <w:szCs w:val="24"/>
        </w:rPr>
        <w:t>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16. По решению Комиссии по предоставлению муниципальных жилых помещений в городском округе ЗАТО Свободный (далее – Комиссия), возможно предоставление площади жилого помещения по договору служебного найма семье, состоящей из 2 человек (за исключением супругов) – не более 42 кв.м. общей площади жилого помещения.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17. С согласия граждан им может быть предоставлена 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>жилое помещение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по договору служебного найма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6730">
        <w:rPr>
          <w:rFonts w:ascii="Times New Roman" w:hAnsi="Times New Roman" w:cs="Times New Roman"/>
          <w:sz w:val="24"/>
          <w:szCs w:val="24"/>
        </w:rPr>
        <w:t xml:space="preserve"> меньшей площади.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18. При предоставлении служебного жилья гражданин снимается с учета нуждающихся в получении служебных жилых помещений.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ПОРЯДОК ПРЕДОСТАВЛЕНИЯ СЛУЖЕБНЫХ ЖИЛЫХ ПОМЕЩЕНИЙ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19. Служебные жилые помещения муниципального специализированного жилищного фонда городского округа предоставляются следующим категориям граждан: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1) гражданам, состоящим в трудовых отношениях с органами местного самоуправления городского округа;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2) гражданам, в связи с избранием на выборные должности в органы местного самоуправления городского округа;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3) военнослужащим, проходящим военную службу на территории городского округа;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4) работникам муниципальных унитарных предприятий зарегистрированных на территории городского округа;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работникам государственных и муниципальных учреждений, зарегистрированных </w:t>
      </w:r>
      <w:r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  <w:r w:rsidRPr="00A66730">
        <w:rPr>
          <w:rFonts w:ascii="Times New Roman" w:hAnsi="Times New Roman" w:cs="Times New Roman"/>
          <w:sz w:val="24"/>
          <w:szCs w:val="24"/>
        </w:rPr>
        <w:t>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6730">
        <w:rPr>
          <w:rFonts w:ascii="Times New Roman" w:hAnsi="Times New Roman" w:cs="Times New Roman"/>
          <w:sz w:val="24"/>
          <w:szCs w:val="24"/>
        </w:rPr>
        <w:t>. Жилые помещения в муниципальном специализированном жилищном фонде предоставляются гражданам во временное пользование по договору найма служебного жилого помещения. Договор найма служебного жилого помещения заключается в письменной форме. Форма договора найма служебного жилого помещения утверждена Постановлением Правительства Российской Федерации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A66730">
        <w:rPr>
          <w:rFonts w:ascii="Times New Roman" w:hAnsi="Times New Roman" w:cs="Times New Roman"/>
          <w:sz w:val="24"/>
          <w:szCs w:val="24"/>
        </w:rPr>
        <w:t xml:space="preserve">. Служебные жилые помещения предоставляются гражданам в виде отдельной квартиры (комнаты) на период их работы (службы) в  муниципальных унитарных предприятиях, государственных и муниципальных учреждениях, органах местного самоуправления или на выборной должности </w:t>
      </w:r>
      <w:r w:rsidRPr="00011E11">
        <w:rPr>
          <w:rFonts w:ascii="Times New Roman" w:hAnsi="Times New Roman" w:cs="Times New Roman"/>
          <w:sz w:val="24"/>
          <w:szCs w:val="24"/>
        </w:rPr>
        <w:t>в органах местного самоуправления городского округа.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A66730">
        <w:rPr>
          <w:rFonts w:ascii="Times New Roman" w:hAnsi="Times New Roman" w:cs="Times New Roman"/>
          <w:sz w:val="24"/>
          <w:szCs w:val="24"/>
        </w:rPr>
        <w:t xml:space="preserve">. Учет граждан, нуждающихся в служебных </w:t>
      </w:r>
      <w:r>
        <w:rPr>
          <w:rFonts w:ascii="Times New Roman" w:hAnsi="Times New Roman" w:cs="Times New Roman"/>
          <w:sz w:val="24"/>
          <w:szCs w:val="24"/>
        </w:rPr>
        <w:t>жилых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помещениях муниципального специализированного жилищного фонда, ведется ведущим специалистом, </w:t>
      </w:r>
      <w:r w:rsidRPr="00B640EB">
        <w:rPr>
          <w:rFonts w:ascii="Times New Roman" w:hAnsi="Times New Roman" w:cs="Times New Roman"/>
          <w:sz w:val="24"/>
          <w:szCs w:val="24"/>
        </w:rPr>
        <w:t>замещающим должность в отделе городского хозяйства администрации городского округа в порядке очередности, исходя из времени принятия таких граждан на учет (далее – ведущий специалист администрации городского округа).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Для постановки на учет граждане, указанные в пункте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A66730">
        <w:rPr>
          <w:rFonts w:ascii="Times New Roman" w:hAnsi="Times New Roman" w:cs="Times New Roman"/>
          <w:sz w:val="24"/>
          <w:szCs w:val="24"/>
        </w:rPr>
        <w:t>. настоящего Положения, предоставляют заявление установленной формы (Приложение № 1).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A66730">
        <w:rPr>
          <w:rFonts w:ascii="Times New Roman" w:hAnsi="Times New Roman" w:cs="Times New Roman"/>
          <w:sz w:val="24"/>
          <w:szCs w:val="24"/>
        </w:rPr>
        <w:t>. К заявлению о предоставлении служебного жилого помещения прилагаются следующие документы: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ходатайство работодателя в </w:t>
      </w:r>
      <w:r w:rsidRPr="00B640EB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 муниципального специализированного жилищного фонда;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копии паспорта или иного документа, удостоверяющего личность заявителя и каждого члена его семьи;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родственные или иные отношения гражданина, подающего заявление, с совместно проживающими с ним членами семьи, в том числе копии свидетельства о заключении брака, свидетельства о рождении детей;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копия трудовой книжки, трудового договора (заверенная работодателем, </w:t>
      </w:r>
      <w:r w:rsidRPr="00B640EB">
        <w:rPr>
          <w:rFonts w:ascii="Times New Roman" w:hAnsi="Times New Roman" w:cs="Times New Roman"/>
          <w:sz w:val="24"/>
          <w:szCs w:val="24"/>
        </w:rPr>
        <w:t>предоставляется гражданским персоналом);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справка, подтверждающая трудовые отношения гражданина с </w:t>
      </w:r>
      <w:r>
        <w:rPr>
          <w:rFonts w:ascii="Times New Roman" w:hAnsi="Times New Roman" w:cs="Times New Roman"/>
          <w:sz w:val="24"/>
          <w:szCs w:val="24"/>
        </w:rPr>
        <w:t>муниципальным унитарным предприятием</w:t>
      </w:r>
      <w:r w:rsidRPr="00A66730">
        <w:rPr>
          <w:rFonts w:ascii="Times New Roman" w:hAnsi="Times New Roman" w:cs="Times New Roman"/>
          <w:sz w:val="24"/>
          <w:szCs w:val="24"/>
        </w:rPr>
        <w:t>, с государственным или муниципальным учреждением, с органами местного самоуправления;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справка с места жительства о составе семьи;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</w:t>
      </w:r>
      <w:r w:rsidRPr="00B640EB">
        <w:rPr>
          <w:rFonts w:ascii="Times New Roman" w:hAnsi="Times New Roman" w:cs="Times New Roman"/>
          <w:sz w:val="24"/>
          <w:szCs w:val="24"/>
        </w:rPr>
        <w:t>копия финансового лицевого счета;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8) справка о прохождении</w:t>
      </w:r>
      <w:r w:rsidRPr="00A66730">
        <w:rPr>
          <w:rFonts w:ascii="Times New Roman" w:hAnsi="Times New Roman" w:cs="Times New Roman"/>
          <w:sz w:val="24"/>
          <w:szCs w:val="24"/>
        </w:rPr>
        <w:t xml:space="preserve"> военной службы (предоставляется военнослужащими);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9) выписка из личного дела о составе семьи (предоставляется военнослужащими);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10) копия контракта о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прохождении военной службы (предоставляется военнослужащими);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11) выписка из послужного списка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 прохождении военного службы (предоставляется военнослужащими);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12) извещение о постановке на учет граждан, нуждающихся в получении служебной жилой площади из Центрального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регионального управления жилищным обеспечением (предоставляется военнослужащими);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13) выписка из Управления Федеральной службы государственной регистрации, кадастра и картографии по Свердловской области о наличии или отсутствии жилых помещений на праве собственности у гражданина и совместно проживающих с ним членов семьи (запрашивается ведущим специалистом администрации городского округа, по желанию, заявитель может предоставить указ</w:t>
      </w:r>
      <w:r>
        <w:rPr>
          <w:rFonts w:ascii="Times New Roman" w:hAnsi="Times New Roman" w:cs="Times New Roman"/>
          <w:sz w:val="24"/>
          <w:szCs w:val="24"/>
        </w:rPr>
        <w:t>анные документы самостоятельно);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копия договора, ордера на занимаемое жилое помещение (при наличии).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предоставляется в копиях с одновременным предоставлением оригиналов. Копия документа после проверки ее соответствия оригиналу заверяется лицом, принимающим документы.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EB">
        <w:rPr>
          <w:rFonts w:ascii="Times New Roman" w:hAnsi="Times New Roman" w:cs="Times New Roman"/>
          <w:sz w:val="24"/>
          <w:szCs w:val="24"/>
        </w:rPr>
        <w:t>26. Заявление с приложенными к нему документами регистрируются администрацией городского округа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день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подачи заявления.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После регистрации документы проверяются ведущим специалистом администрации </w:t>
      </w:r>
      <w:r w:rsidRPr="00B640EB">
        <w:rPr>
          <w:rFonts w:ascii="Times New Roman" w:hAnsi="Times New Roman" w:cs="Times New Roman"/>
          <w:sz w:val="24"/>
          <w:szCs w:val="24"/>
        </w:rPr>
        <w:t>городского округа на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предмет их соответствия и выносятся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Pr="00B640EB">
        <w:rPr>
          <w:rFonts w:ascii="Times New Roman" w:hAnsi="Times New Roman" w:cs="Times New Roman"/>
          <w:sz w:val="24"/>
          <w:szCs w:val="24"/>
        </w:rPr>
        <w:t>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66730">
        <w:rPr>
          <w:rFonts w:ascii="Times New Roman" w:hAnsi="Times New Roman" w:cs="Times New Roman"/>
          <w:sz w:val="24"/>
          <w:szCs w:val="24"/>
        </w:rPr>
        <w:t>. Комиссия по предоставлению муниципальных жилых помещений в городском округе ЗАТО Свободный создана на основании Положения «О жилищной комиссии по предоставлению муниципальных жилых помещений в городском округе ЗАТО Свободный Свердловской области».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A66730">
        <w:rPr>
          <w:rFonts w:ascii="Times New Roman" w:hAnsi="Times New Roman" w:cs="Times New Roman"/>
          <w:sz w:val="24"/>
          <w:szCs w:val="24"/>
        </w:rPr>
        <w:t>. Комиссия выносит одно из следующих решений: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решение о постановке на учет гражданина в качестве нуждающегося в служебном жилом помещении. При наличии на момент рассмотрения заявлений и документов свободных жилых помещений в муниципальном специализированном жилищном фонде, Комиссия принимает решение о предоставлении служебного жилого помещения муниципального специализированного жилищного фонда;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решение об отказе в постановке на учет в качестве нуждающегося в служебном жилом помещении муниципального специализированного жилищного фонда.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Решение об отказе в постановке на учет в качестве нуждающегося в служебном жилом помещении муниципального специализированного жилищного фонда принимается в случаях: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гражданином не представлен или представлен неполный пакет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гражданин не относится к категориям граждан, имеющим право на предоставление служебного жилого помещения муниципального специализированного жилищного фонда;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гражданином представлены документы, содержащие недостоверные сведения;</w:t>
      </w:r>
    </w:p>
    <w:p w:rsidR="00F42B8E" w:rsidRPr="006E278D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материалы проведенной проверки не подтверждают права гражданина и совместно проживающих с ним членов его семьи состоять на учете </w:t>
      </w:r>
      <w:r w:rsidRPr="006E278D">
        <w:rPr>
          <w:rFonts w:ascii="Times New Roman" w:hAnsi="Times New Roman" w:cs="Times New Roman"/>
          <w:sz w:val="24"/>
          <w:szCs w:val="24"/>
        </w:rPr>
        <w:t>в качестве нуждающихся в служебном жилом помещении муниципального специализированного жилищного фонда.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8D">
        <w:rPr>
          <w:rFonts w:ascii="Times New Roman" w:hAnsi="Times New Roman" w:cs="Times New Roman"/>
          <w:sz w:val="24"/>
          <w:szCs w:val="24"/>
        </w:rPr>
        <w:t>30. В случае принятия Комиссией решения о постановке на учет гражданина в качестве нуждающегося в служебном жилом помещении, ведущий специалист администрации городского округа в течение трех рабочих дней после утверждения протокола заседания Комиссии постановлением администрации городского округа, регистрирует заявление в книге учета граждан в качестве нуждающихся в служебных жилых помещениях, и доводит в письменной форме до сведения гражданина информацию о постановке его на учет.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A66730">
        <w:rPr>
          <w:rFonts w:ascii="Times New Roman" w:hAnsi="Times New Roman" w:cs="Times New Roman"/>
          <w:sz w:val="24"/>
          <w:szCs w:val="24"/>
        </w:rPr>
        <w:t>. Решение о предоставлении служебного жилого помещения гражданам, состоящим на учете в качестве нуждающихся в получении жилого помещения по договору служебного найма, принимается на очередном заседании Комиссии по мере освобождения жилых помещений специализированного жилищного фонда.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A66730">
        <w:rPr>
          <w:rFonts w:ascii="Times New Roman" w:hAnsi="Times New Roman" w:cs="Times New Roman"/>
          <w:sz w:val="24"/>
          <w:szCs w:val="24"/>
        </w:rPr>
        <w:t>. В случае принятия Комиссией решения о предоставлении служебного жилого помещения муниципального специализированного жилищного фонда, ведущий специалист администрац</w:t>
      </w:r>
      <w:r w:rsidRPr="006E278D">
        <w:rPr>
          <w:rFonts w:ascii="Times New Roman" w:hAnsi="Times New Roman" w:cs="Times New Roman"/>
          <w:sz w:val="24"/>
          <w:szCs w:val="24"/>
        </w:rPr>
        <w:t>ии городского округа: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8D">
        <w:rPr>
          <w:rFonts w:ascii="Times New Roman" w:hAnsi="Times New Roman" w:cs="Times New Roman"/>
          <w:sz w:val="24"/>
          <w:szCs w:val="24"/>
        </w:rPr>
        <w:t>1) в течение трех рабочих дней готовит проект постановления администрации городского округа об утверждении протокола заседания Комиссии;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78D">
        <w:rPr>
          <w:rFonts w:ascii="Times New Roman" w:hAnsi="Times New Roman" w:cs="Times New Roman"/>
          <w:sz w:val="24"/>
          <w:szCs w:val="24"/>
        </w:rPr>
        <w:t>2) в течение трех рабочих дней на основании Протокола, утвержденного постановлением администрации городского округа, готовит проект постановления администрации городского округа о предоставлении служебного жилого помещения муниципального специализированного жилищного фонда;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42">
        <w:rPr>
          <w:rFonts w:ascii="Times New Roman" w:hAnsi="Times New Roman" w:cs="Times New Roman"/>
          <w:sz w:val="24"/>
          <w:szCs w:val="24"/>
        </w:rPr>
        <w:t>3) в течение двух рабочих дней со дня принятия постановления администрации городского округа о предоставлении гражданину служебного жилого помещения, готовит проект договора найма служебного жилого помещения в трех экземплярах и представляет его на подпись главе администрации городского округа;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2042">
        <w:rPr>
          <w:rFonts w:ascii="Times New Roman" w:hAnsi="Times New Roman" w:cs="Times New Roman"/>
          <w:sz w:val="24"/>
          <w:szCs w:val="24"/>
        </w:rPr>
        <w:t>) в течение одного рабочего дня со дня подписания главой администрации городского округа договора найма служебного жилого помещения информирует заявителя по телефону, указанному в заявлении (а при его отсутствии направляет письменное уведомление по почте по адресу, указанному в заявлении) о необходимости обратиться в администрацию городского округа для подписания договора найма служебного жилого помещения в течение пяти календарных дней с даты подписания главой администрации городского округа договора найма служебного жилого помещения.</w:t>
      </w:r>
    </w:p>
    <w:p w:rsidR="00F42B8E" w:rsidRPr="00A66730" w:rsidRDefault="00F42B8E" w:rsidP="00782042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2042">
        <w:rPr>
          <w:rFonts w:ascii="Times New Roman" w:hAnsi="Times New Roman" w:cs="Times New Roman"/>
          <w:sz w:val="24"/>
          <w:szCs w:val="24"/>
        </w:rPr>
        <w:t>33. В случае если заявитель в течение  десяти календарных дней с даты принятия постановления администрации городского округа о предоставлении гражданину жилого помещения специализированного жилищного фонда, не обратился в администрацию городского округа для подписания договора найма служебного жилого помещения, соответствующее постановление администрации городского округа подлежит отмене,  а выделенное служебное жилое помещение – распределению другому гражданину в порядке очередности, о чем принимается соответствующее решение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042">
        <w:rPr>
          <w:rFonts w:ascii="Times New Roman" w:hAnsi="Times New Roman" w:cs="Times New Roman"/>
          <w:sz w:val="24"/>
          <w:szCs w:val="24"/>
        </w:rPr>
        <w:t>34. В случае принятия Комиссией решения об отказе в постановке на учет гражданина, в качестве нуждающегося в служебном жилом помещении муниципального специализированного жилищного фонда, ведущий специалист администрации городского округа в течение трех рабочих дней после утверждения протокола заседания Комиссии постановлением администрации городского округа направляет письменный отказ гражданину.</w:t>
      </w:r>
      <w:r w:rsidRPr="00A667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35</w:t>
      </w:r>
      <w:r w:rsidRPr="00A66730">
        <w:rPr>
          <w:rFonts w:ascii="Times New Roman" w:hAnsi="Times New Roman" w:cs="Times New Roman"/>
          <w:sz w:val="24"/>
          <w:szCs w:val="24"/>
        </w:rPr>
        <w:t>. Военнослужащим, проходящим военную службу в войсковых частях,  дислоцированных на территории городского округа ЗАТО Свободный и членам их семей, жилые помещения муниципального жилищного фонда распределяются из числа жилых помещений, освободивших другими военнослужащими  и членами их семей, за исключением жилых помещений, находящихся в их собственности. При этом военнослужащим, имеющим трех и более детей, служебные жилые помещения предоставляются во внеочередном порядке.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36</w:t>
      </w:r>
      <w:r w:rsidRPr="00A66730">
        <w:rPr>
          <w:rFonts w:ascii="Times New Roman" w:hAnsi="Times New Roman" w:cs="Times New Roman"/>
          <w:sz w:val="24"/>
          <w:szCs w:val="24"/>
        </w:rPr>
        <w:t>. Военнослужащие - граждане Российской Федерации, проходящие военную службу по контракту в Вооруженных Силах Российской Федерации (далее именуются - военнослужащие), и совместно проживающие с ними члены их семей (далее именуются - члены их семей) встают на учет и признаются нуждающимися в получении служебной жилой площади на основании Приказа Министра обороны от 30.09.2010 № 1280 «О предоставлении военнослужащим вооруженных сил Российской Федерации жилых помещений по договору социального найма и служебных жилых помещений». Решение о включении военнослужащего в список на предоставление служебных жилых помещений принимается структурным подразделением уполномоченного органа (Центральным региональным управлением жилищного обеспечения).</w:t>
      </w:r>
    </w:p>
    <w:p w:rsidR="00F42B8E" w:rsidRPr="00A66730" w:rsidRDefault="00F42B8E" w:rsidP="007820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37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Военнослужащие включаются в список на предоставление служебных жилых помещений и обеспечиваются служебными жилыми помещениями в порядке очередности, исходя из даты подачи (отправки по почте) заявления и документов, указанных в </w:t>
      </w:r>
      <w:hyperlink r:id="rId11" w:history="1">
        <w:r w:rsidRPr="00A66730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A66730">
        <w:rPr>
          <w:rFonts w:ascii="Times New Roman" w:hAnsi="Times New Roman" w:cs="Times New Roman"/>
          <w:sz w:val="24"/>
          <w:szCs w:val="24"/>
        </w:rPr>
        <w:t xml:space="preserve"> Инструкции «О предоставлении военнослужащим – гражданам Российской Федерации, проходящим военную службу по контракту в Вооруженных Силах Российской Федерации, служебных жилых помещений», а в случае, если указанные даты совпадают, очередность определяется с учетом общей продолжительности военной службы.</w:t>
      </w:r>
    </w:p>
    <w:p w:rsidR="00F42B8E" w:rsidRPr="00A66730" w:rsidRDefault="00F42B8E" w:rsidP="0078204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38</w:t>
      </w:r>
      <w:r w:rsidRPr="00A66730">
        <w:rPr>
          <w:rFonts w:ascii="Times New Roman" w:hAnsi="Times New Roman" w:cs="Times New Roman"/>
          <w:sz w:val="24"/>
          <w:szCs w:val="24"/>
        </w:rPr>
        <w:t>. Командир войсковой части 34103 утверждает список распределения жилых помещений военнослужащим Ивского гарнизона и направляет его в администрацию городского округа, руководствуясь очередностью военнослужащих по дате признания нуждающимися в структурном подразделении уполномоченного органа (Центральном региональном управлении жилищного обеспечения) для рассмотрения на жилищной комиссии по предоставлению служебных жилых помещений муниципального жилищного фонда в городском округе ЗАТО Свободный.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39</w:t>
      </w:r>
      <w:r w:rsidRPr="00A66730">
        <w:rPr>
          <w:rFonts w:ascii="Times New Roman" w:hAnsi="Times New Roman" w:cs="Times New Roman"/>
          <w:sz w:val="24"/>
          <w:szCs w:val="24"/>
        </w:rPr>
        <w:t>. К списку распределения жилых помещений по войсковой части 34103 прилагаются следующие документы: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ходатайство командира войсковой части, в которой военнослужащий проходит службу, в </w:t>
      </w:r>
      <w:r w:rsidRPr="00217122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 предоставлении служебного жилого помещения муниципального специализированного жилищного фонда военнослужащему;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копии паспорта или иного документа, удостоверяющего личность военнослужащего и каждого члена его семьи;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копии документов, подтверждающих родственные или иные отношения военнослужащего с совместно проживающими с ним членами семьи, в том числе копии свидетельства о заключении брака, свидетельства о рождении детей;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справка о прохождении военной службы;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выписка из личного дела о составе семьи военнослужащего;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копия контракта о прохождении военной службы;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справка с места жительства - для лиц, зарегистрированных по месту жительства на территории городского </w:t>
      </w:r>
      <w:r w:rsidRPr="00217122">
        <w:rPr>
          <w:rFonts w:ascii="Times New Roman" w:hAnsi="Times New Roman" w:cs="Times New Roman"/>
          <w:sz w:val="24"/>
          <w:szCs w:val="24"/>
        </w:rPr>
        <w:t>округа ЗАТО Свободный</w:t>
      </w:r>
      <w:r w:rsidRPr="00A66730">
        <w:rPr>
          <w:rFonts w:ascii="Times New Roman" w:hAnsi="Times New Roman" w:cs="Times New Roman"/>
          <w:sz w:val="24"/>
          <w:szCs w:val="24"/>
        </w:rPr>
        <w:t>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справка о сдаче жилого помещения по последнему месту службы или справка о необеспеченности жильем;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копии листков убытия на всех членов семьи;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решение о постановке на учет военнослужащих, нуждающихся в получении служебной жилой площади.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40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Документы, указанные в пункте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Положения,  предоставляется в копиях с одновременным предоставлением оригиналов. Копия документа после проверки ее соответствия оригиналу заверяется лицом, принимающим документы.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41</w:t>
      </w:r>
      <w:r w:rsidRPr="00A66730">
        <w:rPr>
          <w:rFonts w:ascii="Times New Roman" w:hAnsi="Times New Roman" w:cs="Times New Roman"/>
          <w:sz w:val="24"/>
          <w:szCs w:val="24"/>
        </w:rPr>
        <w:t>. Ответственность за ведение очередности предоставления служебного жилого помещения военнослужащим на территории городского округа, за полноту и достоверность приложенных к списку распределения документов, за соответствие предоставляемой служебного жилого помещения военнослужащему норме предоставления служебного жилого помещения несет командир войсковой части 34103.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66730">
        <w:rPr>
          <w:rFonts w:ascii="Times New Roman" w:hAnsi="Times New Roman" w:cs="Times New Roman"/>
          <w:sz w:val="24"/>
          <w:szCs w:val="24"/>
        </w:rPr>
        <w:t xml:space="preserve">. Решение об отказе в предоставлении жилой площади в служебном жилом помещении муниципального специализированного жилищного фонда военнослужащему, включенному в список, представленный в администрацию </w:t>
      </w:r>
      <w:r w:rsidRPr="00217122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66730">
        <w:rPr>
          <w:rFonts w:ascii="Times New Roman" w:hAnsi="Times New Roman" w:cs="Times New Roman"/>
          <w:sz w:val="24"/>
          <w:szCs w:val="24"/>
        </w:rPr>
        <w:t xml:space="preserve"> командиром войсковой части 34103, принимается Комиссией в </w:t>
      </w:r>
      <w:r w:rsidRPr="00217122">
        <w:rPr>
          <w:rFonts w:ascii="Times New Roman" w:hAnsi="Times New Roman" w:cs="Times New Roman"/>
          <w:sz w:val="24"/>
          <w:szCs w:val="24"/>
        </w:rPr>
        <w:t>случаях: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военнослужащим не представлен или представлен неполный пакет документов, указанных в пункте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военнослужащим представлены документы, содержащие недостоверные сведения;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материалы проведенной проверки не подтверждают права гражданина и совместно проживающих с ним членов его семьи состоять на учете </w:t>
      </w:r>
      <w:r w:rsidRPr="00782042">
        <w:rPr>
          <w:rFonts w:ascii="Times New Roman" w:hAnsi="Times New Roman" w:cs="Times New Roman"/>
          <w:sz w:val="24"/>
          <w:szCs w:val="24"/>
        </w:rPr>
        <w:t>качестве нуждающегося в служебном жилом помещении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Pr="00A66730">
        <w:rPr>
          <w:rFonts w:ascii="Times New Roman" w:hAnsi="Times New Roman" w:cs="Times New Roman"/>
          <w:sz w:val="24"/>
          <w:szCs w:val="24"/>
        </w:rPr>
        <w:t xml:space="preserve"> Граждане снимаются с учета в качестве нуждающихся в служебных жилых помещениях в случае: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подачи ими по месту учета заявления о снятии с учета;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прекращения трудовых отношений, увольнения со службы;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667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66730">
        <w:rPr>
          <w:rFonts w:ascii="Times New Roman" w:hAnsi="Times New Roman" w:cs="Times New Roman"/>
          <w:sz w:val="24"/>
          <w:szCs w:val="24"/>
        </w:rPr>
        <w:t xml:space="preserve"> обеспечения служебным жилым помещением.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44.</w:t>
      </w:r>
      <w:r w:rsidRPr="00A66730">
        <w:rPr>
          <w:rFonts w:ascii="Times New Roman" w:hAnsi="Times New Roman" w:cs="Times New Roman"/>
          <w:sz w:val="24"/>
          <w:szCs w:val="24"/>
        </w:rPr>
        <w:t xml:space="preserve"> Служебные жилые помещения в городском округе не предоставляются гражданам, приобретшим жилые помещения за пределами городского округа ЗАТО Свободный за счет средств Федерального бюджета.</w:t>
      </w:r>
      <w:r w:rsidRPr="00A66730">
        <w:rPr>
          <w:rFonts w:ascii="Times New Roman" w:hAnsi="Times New Roman" w:cs="Times New Roman"/>
          <w:sz w:val="24"/>
          <w:szCs w:val="24"/>
        </w:rPr>
        <w:tab/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45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Пункт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не распространяется на граждан, проходящих военную службу по контракту.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644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A66730">
        <w:rPr>
          <w:rFonts w:ascii="Times New Roman" w:hAnsi="Times New Roman" w:cs="Times New Roman"/>
          <w:spacing w:val="-1"/>
          <w:sz w:val="24"/>
          <w:szCs w:val="24"/>
        </w:rPr>
        <w:t xml:space="preserve">. ПОРЯДОК ЗАКЛЮЧЕНИЯ И РАСТОРЖЕНИЯ ДОГОВОРА НАЙМА </w:t>
      </w:r>
    </w:p>
    <w:p w:rsidR="00F42B8E" w:rsidRDefault="00F42B8E" w:rsidP="00644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pacing w:val="-1"/>
          <w:sz w:val="24"/>
          <w:szCs w:val="24"/>
        </w:rPr>
        <w:t>СЛУЖЕБНОГО ЖИЛОГО ПОМЕЩЕНИЯ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6673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42B8E" w:rsidRPr="00A66730" w:rsidRDefault="00F42B8E" w:rsidP="00644D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СПЕЦИАЛИЗИРОВАННОГО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730">
        <w:rPr>
          <w:rFonts w:ascii="Times New Roman" w:hAnsi="Times New Roman" w:cs="Times New Roman"/>
          <w:sz w:val="24"/>
          <w:szCs w:val="24"/>
        </w:rPr>
        <w:t>ЖИЛИЩНОГО ФОНДА</w:t>
      </w:r>
    </w:p>
    <w:p w:rsidR="00F42B8E" w:rsidRPr="00A66730" w:rsidRDefault="00F42B8E" w:rsidP="00A6673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F42B8E" w:rsidRPr="00A66730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46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. Договор найма служебного жилого помещения заключается на основании </w:t>
      </w:r>
      <w:r w:rsidRPr="00217122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Pr="00217122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171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B8E" w:rsidRPr="00A66730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. Договор найма служебного жилого помещения заключается на период работы, службы. Договор составляется в трех экземплярах, один из которых хранится в администрации городского округа, второй экземпляр храниться  в </w:t>
      </w:r>
      <w:r w:rsidRPr="00217122">
        <w:rPr>
          <w:rFonts w:ascii="Times New Roman" w:hAnsi="Times New Roman" w:cs="Times New Roman"/>
          <w:sz w:val="24"/>
          <w:szCs w:val="24"/>
          <w:lang w:eastAsia="ru-RU"/>
        </w:rPr>
        <w:t>управляющей организации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>, третий экземпляр выдается нанимателю.</w:t>
      </w:r>
    </w:p>
    <w:p w:rsidR="00F42B8E" w:rsidRPr="00A66730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>. Расторжение и прекращение договора найма служебного жилого помещения осуществляется в соответствии с действующим законодательством Российской Федерации.</w:t>
      </w:r>
    </w:p>
    <w:p w:rsidR="00F42B8E" w:rsidRPr="00A66730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49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. Договор найма служебного жилого помещения считается заключенным с момента его подписания нанимателем и наймодателем. В договоре найма служебного жилого помещения должны быть указаны члены семьи нанимателя, которые будут постоянно проживать с нанимателем. </w:t>
      </w:r>
    </w:p>
    <w:p w:rsidR="00F42B8E" w:rsidRPr="00A66730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50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>. Наниматель жилого помещения по договору найма служебного не вправе осуществлять обмен жилого помещения, а также передавать его в поднаем.</w:t>
      </w:r>
    </w:p>
    <w:p w:rsidR="00F42B8E" w:rsidRPr="00762ACD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  <w:lang w:eastAsia="ru-RU"/>
        </w:rPr>
        <w:t xml:space="preserve">51. В случае прекращения или </w:t>
      </w:r>
      <w:r w:rsidRPr="00762ACD">
        <w:rPr>
          <w:rFonts w:ascii="Times New Roman" w:hAnsi="Times New Roman" w:cs="Times New Roman"/>
          <w:sz w:val="24"/>
          <w:szCs w:val="24"/>
        </w:rPr>
        <w:t xml:space="preserve">расторжения договора </w:t>
      </w:r>
      <w:r w:rsidRPr="00762ACD">
        <w:rPr>
          <w:rFonts w:ascii="Times New Roman" w:hAnsi="Times New Roman" w:cs="Times New Roman"/>
          <w:sz w:val="24"/>
          <w:szCs w:val="24"/>
          <w:lang w:eastAsia="ru-RU"/>
        </w:rPr>
        <w:t>найма служебного</w:t>
      </w:r>
      <w:r w:rsidRPr="00762ACD">
        <w:rPr>
          <w:rFonts w:ascii="Times New Roman" w:hAnsi="Times New Roman" w:cs="Times New Roman"/>
          <w:sz w:val="24"/>
          <w:szCs w:val="24"/>
        </w:rPr>
        <w:t xml:space="preserve"> жилого помещения наниматель обязан освободить жилое помещение в течение трех рабочих дней и сдать его по акту приема-передачи управляющей организации, при этом работники управляющей организации осуществляют сверку состояния сдаваемого жилого помещения с имеющимся планом жилого помещения на момент предоставления данного жилого помещения. При обнаружении самовольной перепланировки отмечают их красным цветом на плане жилого помещения в экземпляре, хранящемся в управляющей организации. В справке о приемке жилого помещения и закрытии лицевого счета работником управляющей организации делается отметка: «имеется самовольная перепланировка». В течение трех рабочих дней сотрудник управляющей организации сообщает в письменном виде в администрацию городского округа о выявленной самовольной перепланировке в служебном жилом помещении с приложение плана. </w:t>
      </w:r>
    </w:p>
    <w:p w:rsidR="00F42B8E" w:rsidRPr="00762ACD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создается комиссия совместно с сотрудниками управляющей организации. Комиссия в течение двух рабочих дней с момента поступления информации из управляющей организации выходит в адрес с актом проверки и установлением самовольной перепланировки в служебном жилом помещении. </w:t>
      </w:r>
    </w:p>
    <w:p w:rsidR="00F42B8E" w:rsidRPr="00762ACD" w:rsidRDefault="00F42B8E" w:rsidP="000F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>Самовольно перепланировавшее служебное жилое помещение лицо несет предусмотренную законодательством Российской Федерации ответственность.</w:t>
      </w:r>
    </w:p>
    <w:p w:rsidR="00F42B8E" w:rsidRPr="00762ACD" w:rsidRDefault="00F42B8E" w:rsidP="000F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 xml:space="preserve">При  установлении самовольной перепланировки председатель комиссии вручает нанимателю либо совершеннолетнему члену семьи нанимателя предупреждение об обязанности привести служебное жилое помещение в прежнее состояние в разумный срок. </w:t>
      </w:r>
    </w:p>
    <w:p w:rsidR="00F42B8E" w:rsidRPr="00762ACD" w:rsidRDefault="00F42B8E" w:rsidP="000F63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>Если самовольно перепланировавшее служебное жилое помещение лицо в разумный срок не приведет служебное жилое помещение в прежнее состояние, администрация городского округа в отношении этого лица направляет исковое заявление в суд общей юрисдикции об обязанности привести жилое помещение в прежнее состояние.</w:t>
      </w:r>
    </w:p>
    <w:p w:rsidR="00F42B8E" w:rsidRPr="00762ACD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>52. Справки о приемке жилого помещения и о закрытии лицевого счета от управляющей организации предоставляются нанимателем в администрацию городского округа.</w:t>
      </w:r>
    </w:p>
    <w:p w:rsidR="00F42B8E" w:rsidRPr="00762ACD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>53. В случае самовольной перепланировки, к справке о приемке служебного жилого помещения прилагается план жилого помещения с внесенными изменениями в перепланировке. Лицу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ACD">
        <w:rPr>
          <w:rFonts w:ascii="Times New Roman" w:hAnsi="Times New Roman" w:cs="Times New Roman"/>
          <w:sz w:val="24"/>
          <w:szCs w:val="24"/>
        </w:rPr>
        <w:t xml:space="preserve"> самовольно перепланировавшему жилое помещение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62ACD">
        <w:rPr>
          <w:rFonts w:ascii="Times New Roman" w:hAnsi="Times New Roman" w:cs="Times New Roman"/>
          <w:sz w:val="24"/>
          <w:szCs w:val="24"/>
        </w:rPr>
        <w:t xml:space="preserve"> справка о сдаче жилого помещения не выдается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762ACD">
        <w:rPr>
          <w:rFonts w:ascii="Times New Roman" w:hAnsi="Times New Roman" w:cs="Times New Roman"/>
          <w:sz w:val="24"/>
          <w:szCs w:val="24"/>
        </w:rPr>
        <w:t xml:space="preserve"> приведен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762ACD">
        <w:rPr>
          <w:rFonts w:ascii="Times New Roman" w:hAnsi="Times New Roman" w:cs="Times New Roman"/>
          <w:sz w:val="24"/>
          <w:szCs w:val="24"/>
        </w:rPr>
        <w:t xml:space="preserve"> в прежнее состояние </w:t>
      </w:r>
      <w:r>
        <w:rPr>
          <w:rFonts w:ascii="Times New Roman" w:hAnsi="Times New Roman" w:cs="Times New Roman"/>
          <w:sz w:val="24"/>
          <w:szCs w:val="24"/>
        </w:rPr>
        <w:t xml:space="preserve">служебного </w:t>
      </w:r>
      <w:r w:rsidRPr="00762ACD">
        <w:rPr>
          <w:rFonts w:ascii="Times New Roman" w:hAnsi="Times New Roman" w:cs="Times New Roman"/>
          <w:sz w:val="24"/>
          <w:szCs w:val="24"/>
        </w:rPr>
        <w:t>жило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62ACD">
        <w:rPr>
          <w:rFonts w:ascii="Times New Roman" w:hAnsi="Times New Roman" w:cs="Times New Roman"/>
          <w:sz w:val="24"/>
          <w:szCs w:val="24"/>
        </w:rPr>
        <w:t xml:space="preserve"> помещени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2ACD">
        <w:rPr>
          <w:rFonts w:ascii="Times New Roman" w:hAnsi="Times New Roman" w:cs="Times New Roman"/>
          <w:sz w:val="24"/>
          <w:szCs w:val="24"/>
        </w:rPr>
        <w:t>.</w:t>
      </w:r>
    </w:p>
    <w:p w:rsidR="00F42B8E" w:rsidRPr="00762ACD" w:rsidRDefault="00F42B8E" w:rsidP="000F63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ACD">
        <w:rPr>
          <w:rFonts w:ascii="Times New Roman" w:hAnsi="Times New Roman" w:cs="Times New Roman"/>
          <w:sz w:val="24"/>
          <w:szCs w:val="24"/>
        </w:rPr>
        <w:t xml:space="preserve">54. При прекращении, расторжении, заключении договора служебного найма жилого помещения, ведущий специалист администрации городского округа направляет в управляющую организацию информацию для осуществления выхода в адрес для сверки плана жилого помещения.   </w:t>
      </w:r>
    </w:p>
    <w:p w:rsidR="00F42B8E" w:rsidRDefault="00F42B8E" w:rsidP="004B4FC0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 w:rsidRPr="00FD6939">
        <w:rPr>
          <w:rFonts w:ascii="Times New Roman" w:hAnsi="Times New Roman" w:cs="Times New Roman"/>
          <w:sz w:val="24"/>
          <w:szCs w:val="24"/>
        </w:rPr>
        <w:t xml:space="preserve">55. В случае прекращения трудовых отношений или пребывания на выборной должности в органах местного самоуправления городского округа, в государственных или муниципальных учреждениях, предприятиях  работодатель в течение пяти рабочих дней, предоставляет в администрацию городского округа информацию о гражданах, занимающих служебные жилые помещения муниципального жилищного фонда городского округа, предоставленные им на период работы в учреждении, предприятии, и прекративших трудовые отношения с учреждением, предприятием, с приложением надлежащим образом заверенных копий приказов </w:t>
      </w:r>
      <w:r>
        <w:rPr>
          <w:rFonts w:ascii="Times New Roman" w:hAnsi="Times New Roman" w:cs="Times New Roman"/>
          <w:sz w:val="24"/>
          <w:szCs w:val="24"/>
        </w:rPr>
        <w:t xml:space="preserve">(распоряжений) </w:t>
      </w:r>
      <w:r w:rsidRPr="00FD6939">
        <w:rPr>
          <w:rFonts w:ascii="Times New Roman" w:hAnsi="Times New Roman" w:cs="Times New Roman"/>
          <w:sz w:val="24"/>
          <w:szCs w:val="24"/>
        </w:rPr>
        <w:t>о прекращении трудовых отношений с работниками либо выписок из приказов.</w:t>
      </w:r>
    </w:p>
    <w:p w:rsidR="00F42B8E" w:rsidRPr="00A66730" w:rsidRDefault="00F42B8E" w:rsidP="00FD6939">
      <w:pPr>
        <w:pStyle w:val="NoSpacing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FD6939">
        <w:rPr>
          <w:rFonts w:ascii="Times New Roman" w:hAnsi="Times New Roman" w:cs="Times New Roman"/>
          <w:sz w:val="24"/>
          <w:szCs w:val="24"/>
        </w:rPr>
        <w:t xml:space="preserve">. В случае прекращения трудовых отношений (военной службы) в войсковых частях расположенных на территории городского округа командир войсковой части 34103 в течение пяти рабочих дней, предоставляет в администрацию городского округа информацию о гражданах (военнослужащих), занимающих служебные жилые помещения муниципального жилищного фонда городского округа, предоставленные им на период работы (военной службы)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D6939">
        <w:rPr>
          <w:rFonts w:ascii="Times New Roman" w:hAnsi="Times New Roman" w:cs="Times New Roman"/>
          <w:sz w:val="24"/>
          <w:szCs w:val="24"/>
        </w:rPr>
        <w:t>войсковых частях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693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городского округа, и прекративших трудовые отношения (военную службу) с войсковыми частями, расположенными на территории городского округа, с приложением надлежащим образом заверенных копий приказов о прекращении трудовых отношений с работниками (увольнении, переводе в другую местность для прохождения военной службы), либо выписок из приказов.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В случае отказа нанимателя, указанного </w:t>
      </w:r>
      <w:r>
        <w:rPr>
          <w:rFonts w:ascii="Times New Roman" w:hAnsi="Times New Roman" w:cs="Times New Roman"/>
          <w:sz w:val="24"/>
          <w:szCs w:val="24"/>
        </w:rPr>
        <w:t>в пунктах 55, 56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 освободить служебное жилое помещение, граждане подлежат выселению в судебном порядке, за исключением случаев определенных частью 2 статьи 103 Жилищного кодекса Российской Федерации.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В случае нарушения </w:t>
      </w:r>
      <w:r>
        <w:rPr>
          <w:rFonts w:ascii="Times New Roman" w:hAnsi="Times New Roman" w:cs="Times New Roman"/>
          <w:sz w:val="24"/>
          <w:szCs w:val="24"/>
        </w:rPr>
        <w:t>пункта 9</w:t>
      </w:r>
      <w:r w:rsidRPr="00A66730">
        <w:rPr>
          <w:rFonts w:ascii="Times New Roman" w:hAnsi="Times New Roman" w:cs="Times New Roman"/>
          <w:sz w:val="24"/>
          <w:szCs w:val="24"/>
        </w:rPr>
        <w:t xml:space="preserve"> настоящего Положения, граждане подлежат выселению в судебном порядке, за исключением случаев определенных частью 2 статьи 103 Жилищного кодекса Российской Федерации.</w:t>
      </w:r>
    </w:p>
    <w:p w:rsidR="00F42B8E" w:rsidRPr="00A66730" w:rsidRDefault="00F42B8E" w:rsidP="00A6673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A66730">
        <w:rPr>
          <w:rFonts w:ascii="Times New Roman" w:hAnsi="Times New Roman" w:cs="Times New Roman"/>
          <w:sz w:val="24"/>
          <w:szCs w:val="24"/>
        </w:rPr>
        <w:t xml:space="preserve">. В случае реорганизации, переименования, правопреемственности учреждения, предприятия, войсковой части в </w:t>
      </w:r>
      <w:r w:rsidRPr="00644D63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644D63">
        <w:rPr>
          <w:rFonts w:ascii="Times New Roman" w:hAnsi="Times New Roman" w:cs="Times New Roman"/>
          <w:sz w:val="24"/>
          <w:szCs w:val="24"/>
          <w:lang w:eastAsia="ru-RU"/>
        </w:rPr>
        <w:t>найма служебного жилого помещения</w:t>
      </w:r>
      <w:r w:rsidRPr="00A6673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6730">
        <w:rPr>
          <w:rFonts w:ascii="Times New Roman" w:hAnsi="Times New Roman" w:cs="Times New Roman"/>
          <w:sz w:val="24"/>
          <w:szCs w:val="24"/>
        </w:rPr>
        <w:t>могут быть внесены соответствующие изменения дополнительным соглашением сторон на основании заявления нанимателя, подтверждающих документов и постановления администрации городского округа.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F42B8E" w:rsidRPr="00A66730" w:rsidRDefault="00F42B8E" w:rsidP="00A66730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644D6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Главе администрации городского округа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ЗАТО Свободный 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</w:p>
    <w:p w:rsidR="00F42B8E" w:rsidRPr="00A66730" w:rsidRDefault="00F42B8E" w:rsidP="00644D63">
      <w:pPr>
        <w:pStyle w:val="ConsPlusNonformat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от _________________________________,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>проживающего(й) по адресу: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___________________________________,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    (адрес регистрации)</w:t>
      </w:r>
    </w:p>
    <w:p w:rsidR="00F42B8E" w:rsidRPr="00A66730" w:rsidRDefault="00F42B8E" w:rsidP="00644D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контактный телефон: ________________</w:t>
      </w:r>
    </w:p>
    <w:p w:rsidR="00F42B8E" w:rsidRPr="00A66730" w:rsidRDefault="00F42B8E" w:rsidP="00A6673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ЗАЯВЛЕНИЕ</w:t>
      </w:r>
    </w:p>
    <w:p w:rsidR="00F42B8E" w:rsidRPr="00A66730" w:rsidRDefault="00F42B8E" w:rsidP="00A667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Прошу предоставить мне 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(фамилия, имя, отчество)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и членам моей семьи: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42B8E" w:rsidRPr="00A66730" w:rsidRDefault="00F42B8E" w:rsidP="00A66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(фамилия, имя, отчество, год рождения, степень родства)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42B8E" w:rsidRPr="00A66730" w:rsidRDefault="00F42B8E" w:rsidP="00A66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(фамилия, имя, отчество, год рождения, степень родства)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F42B8E" w:rsidRPr="00A66730" w:rsidRDefault="00F42B8E" w:rsidP="00A66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(фамилия, имя, отчество, год рождения, степень родства)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жилое помещение муниципального специализированного жилищного фонда городского округа ЗАТО Свободный в связи с тем, что</w:t>
      </w:r>
    </w:p>
    <w:p w:rsidR="00F42B8E" w:rsidRPr="00A66730" w:rsidRDefault="00F42B8E" w:rsidP="00A667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  </w:t>
      </w:r>
    </w:p>
    <w:p w:rsidR="00F42B8E" w:rsidRPr="00A66730" w:rsidRDefault="00F42B8E" w:rsidP="00A667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(указать причины)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>8. ___________________________________________________________________________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«____» _______________ 20__ г.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   ____________________________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673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</w:r>
      <w:r w:rsidRPr="00A66730">
        <w:rPr>
          <w:rFonts w:ascii="Times New Roman" w:hAnsi="Times New Roman" w:cs="Times New Roman"/>
          <w:sz w:val="24"/>
          <w:szCs w:val="24"/>
        </w:rPr>
        <w:tab/>
        <w:t xml:space="preserve">  (подпись заявителя)</w:t>
      </w: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2B8E" w:rsidRPr="00A66730" w:rsidRDefault="00F42B8E" w:rsidP="00A6673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42B8E" w:rsidRPr="00A66730" w:rsidSect="00CF72F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6C2A"/>
    <w:multiLevelType w:val="hybridMultilevel"/>
    <w:tmpl w:val="01402CE2"/>
    <w:lvl w:ilvl="0" w:tplc="2F9E348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86E"/>
    <w:rsid w:val="00011E11"/>
    <w:rsid w:val="000231B4"/>
    <w:rsid w:val="000251C7"/>
    <w:rsid w:val="000306D3"/>
    <w:rsid w:val="0003486E"/>
    <w:rsid w:val="000473FB"/>
    <w:rsid w:val="00053EB9"/>
    <w:rsid w:val="00057B3C"/>
    <w:rsid w:val="00065E06"/>
    <w:rsid w:val="00067470"/>
    <w:rsid w:val="000675B3"/>
    <w:rsid w:val="000709FB"/>
    <w:rsid w:val="00070BB7"/>
    <w:rsid w:val="00070F16"/>
    <w:rsid w:val="00086774"/>
    <w:rsid w:val="00091493"/>
    <w:rsid w:val="000A05D0"/>
    <w:rsid w:val="000A58EA"/>
    <w:rsid w:val="000A6530"/>
    <w:rsid w:val="000B25D4"/>
    <w:rsid w:val="000B6442"/>
    <w:rsid w:val="000C530C"/>
    <w:rsid w:val="000D3722"/>
    <w:rsid w:val="000D4033"/>
    <w:rsid w:val="000D6154"/>
    <w:rsid w:val="000F3BB2"/>
    <w:rsid w:val="000F633F"/>
    <w:rsid w:val="001009BA"/>
    <w:rsid w:val="0011407B"/>
    <w:rsid w:val="001148D5"/>
    <w:rsid w:val="001276DF"/>
    <w:rsid w:val="0013559C"/>
    <w:rsid w:val="001560B7"/>
    <w:rsid w:val="00181FB4"/>
    <w:rsid w:val="00187D70"/>
    <w:rsid w:val="00190368"/>
    <w:rsid w:val="00191AE3"/>
    <w:rsid w:val="001A06B3"/>
    <w:rsid w:val="001A27A5"/>
    <w:rsid w:val="001A62BA"/>
    <w:rsid w:val="001B081C"/>
    <w:rsid w:val="001B0ABC"/>
    <w:rsid w:val="001B3A20"/>
    <w:rsid w:val="001B533A"/>
    <w:rsid w:val="001D1606"/>
    <w:rsid w:val="001E356C"/>
    <w:rsid w:val="001E465C"/>
    <w:rsid w:val="001E5F6C"/>
    <w:rsid w:val="001E735E"/>
    <w:rsid w:val="001F67CC"/>
    <w:rsid w:val="001F70D6"/>
    <w:rsid w:val="002000A3"/>
    <w:rsid w:val="00205020"/>
    <w:rsid w:val="00205DDE"/>
    <w:rsid w:val="00212D52"/>
    <w:rsid w:val="00217122"/>
    <w:rsid w:val="002411C9"/>
    <w:rsid w:val="00244053"/>
    <w:rsid w:val="00247B2F"/>
    <w:rsid w:val="002528CB"/>
    <w:rsid w:val="00257985"/>
    <w:rsid w:val="002A1961"/>
    <w:rsid w:val="002A6017"/>
    <w:rsid w:val="002B159C"/>
    <w:rsid w:val="002B254C"/>
    <w:rsid w:val="002B33BB"/>
    <w:rsid w:val="002C38BE"/>
    <w:rsid w:val="002D77E1"/>
    <w:rsid w:val="002D7D26"/>
    <w:rsid w:val="002E236C"/>
    <w:rsid w:val="002E52A5"/>
    <w:rsid w:val="002F755E"/>
    <w:rsid w:val="003003B0"/>
    <w:rsid w:val="003060E6"/>
    <w:rsid w:val="003165EE"/>
    <w:rsid w:val="0031732E"/>
    <w:rsid w:val="00330623"/>
    <w:rsid w:val="00354060"/>
    <w:rsid w:val="0035414C"/>
    <w:rsid w:val="00366A55"/>
    <w:rsid w:val="003865B7"/>
    <w:rsid w:val="00387267"/>
    <w:rsid w:val="003925B3"/>
    <w:rsid w:val="00395C9D"/>
    <w:rsid w:val="003B1C2B"/>
    <w:rsid w:val="003C2AC2"/>
    <w:rsid w:val="003C593D"/>
    <w:rsid w:val="003D2909"/>
    <w:rsid w:val="003D37CA"/>
    <w:rsid w:val="003D40B9"/>
    <w:rsid w:val="003E02D6"/>
    <w:rsid w:val="003E4234"/>
    <w:rsid w:val="003E47BA"/>
    <w:rsid w:val="003E4B45"/>
    <w:rsid w:val="003E54DB"/>
    <w:rsid w:val="003F64D8"/>
    <w:rsid w:val="003F69F6"/>
    <w:rsid w:val="00400181"/>
    <w:rsid w:val="00405226"/>
    <w:rsid w:val="0040584B"/>
    <w:rsid w:val="00423073"/>
    <w:rsid w:val="00424D58"/>
    <w:rsid w:val="00434513"/>
    <w:rsid w:val="00440469"/>
    <w:rsid w:val="00445ABF"/>
    <w:rsid w:val="00457CC8"/>
    <w:rsid w:val="00462A0B"/>
    <w:rsid w:val="004652B5"/>
    <w:rsid w:val="0046536E"/>
    <w:rsid w:val="00471B5F"/>
    <w:rsid w:val="00471F39"/>
    <w:rsid w:val="00477E3E"/>
    <w:rsid w:val="00484251"/>
    <w:rsid w:val="004A0D78"/>
    <w:rsid w:val="004A4632"/>
    <w:rsid w:val="004B4FC0"/>
    <w:rsid w:val="004D1E58"/>
    <w:rsid w:val="004D21D2"/>
    <w:rsid w:val="004D4BBA"/>
    <w:rsid w:val="004E74B4"/>
    <w:rsid w:val="004F713B"/>
    <w:rsid w:val="004F767D"/>
    <w:rsid w:val="005006CE"/>
    <w:rsid w:val="00501381"/>
    <w:rsid w:val="00506983"/>
    <w:rsid w:val="005124BF"/>
    <w:rsid w:val="00554B8A"/>
    <w:rsid w:val="00555CD2"/>
    <w:rsid w:val="00556ED7"/>
    <w:rsid w:val="005635C3"/>
    <w:rsid w:val="005656C9"/>
    <w:rsid w:val="00583067"/>
    <w:rsid w:val="00590CB5"/>
    <w:rsid w:val="005A1C17"/>
    <w:rsid w:val="005A65B2"/>
    <w:rsid w:val="005B2D38"/>
    <w:rsid w:val="005B491C"/>
    <w:rsid w:val="005C00A5"/>
    <w:rsid w:val="005C5ED7"/>
    <w:rsid w:val="005D0C74"/>
    <w:rsid w:val="005D119F"/>
    <w:rsid w:val="005D3A41"/>
    <w:rsid w:val="005D77CF"/>
    <w:rsid w:val="005D7FB2"/>
    <w:rsid w:val="005E3290"/>
    <w:rsid w:val="005E6131"/>
    <w:rsid w:val="005F1C87"/>
    <w:rsid w:val="005F3D52"/>
    <w:rsid w:val="005F40B8"/>
    <w:rsid w:val="005F5421"/>
    <w:rsid w:val="00600295"/>
    <w:rsid w:val="006055A5"/>
    <w:rsid w:val="006116A1"/>
    <w:rsid w:val="006250F6"/>
    <w:rsid w:val="006419E7"/>
    <w:rsid w:val="00643211"/>
    <w:rsid w:val="00644D63"/>
    <w:rsid w:val="00655F14"/>
    <w:rsid w:val="00660392"/>
    <w:rsid w:val="0066614B"/>
    <w:rsid w:val="00673D51"/>
    <w:rsid w:val="006869F4"/>
    <w:rsid w:val="00694CBD"/>
    <w:rsid w:val="0069572C"/>
    <w:rsid w:val="006C53FB"/>
    <w:rsid w:val="006D7E3D"/>
    <w:rsid w:val="006E03C2"/>
    <w:rsid w:val="006E278D"/>
    <w:rsid w:val="006F15EA"/>
    <w:rsid w:val="00700580"/>
    <w:rsid w:val="007023C4"/>
    <w:rsid w:val="00723C0D"/>
    <w:rsid w:val="00731D52"/>
    <w:rsid w:val="00744800"/>
    <w:rsid w:val="00753C69"/>
    <w:rsid w:val="00762ACD"/>
    <w:rsid w:val="00765413"/>
    <w:rsid w:val="00772AA6"/>
    <w:rsid w:val="007768C7"/>
    <w:rsid w:val="00782042"/>
    <w:rsid w:val="00786944"/>
    <w:rsid w:val="00790D2E"/>
    <w:rsid w:val="00791E86"/>
    <w:rsid w:val="007A3113"/>
    <w:rsid w:val="007B2ACC"/>
    <w:rsid w:val="007C3CC2"/>
    <w:rsid w:val="007E0C79"/>
    <w:rsid w:val="007E296D"/>
    <w:rsid w:val="007E2A7F"/>
    <w:rsid w:val="007E7D9F"/>
    <w:rsid w:val="008038FE"/>
    <w:rsid w:val="00804EAD"/>
    <w:rsid w:val="00810306"/>
    <w:rsid w:val="00821396"/>
    <w:rsid w:val="00832DAD"/>
    <w:rsid w:val="0084139C"/>
    <w:rsid w:val="00875902"/>
    <w:rsid w:val="00883E61"/>
    <w:rsid w:val="008966EF"/>
    <w:rsid w:val="008A2A1D"/>
    <w:rsid w:val="008A7646"/>
    <w:rsid w:val="008B7613"/>
    <w:rsid w:val="008C2304"/>
    <w:rsid w:val="008D3B74"/>
    <w:rsid w:val="008E40FF"/>
    <w:rsid w:val="008E586F"/>
    <w:rsid w:val="008F4555"/>
    <w:rsid w:val="008F6AE1"/>
    <w:rsid w:val="0092583D"/>
    <w:rsid w:val="00926F6C"/>
    <w:rsid w:val="00933C3A"/>
    <w:rsid w:val="0093640D"/>
    <w:rsid w:val="00940074"/>
    <w:rsid w:val="009416E7"/>
    <w:rsid w:val="00946E8C"/>
    <w:rsid w:val="0095748E"/>
    <w:rsid w:val="0097726D"/>
    <w:rsid w:val="009812B7"/>
    <w:rsid w:val="00992745"/>
    <w:rsid w:val="00995583"/>
    <w:rsid w:val="009A4807"/>
    <w:rsid w:val="009A718B"/>
    <w:rsid w:val="009D476B"/>
    <w:rsid w:val="009E29E7"/>
    <w:rsid w:val="009E4722"/>
    <w:rsid w:val="00A1178D"/>
    <w:rsid w:val="00A129BE"/>
    <w:rsid w:val="00A33EF2"/>
    <w:rsid w:val="00A540D8"/>
    <w:rsid w:val="00A57626"/>
    <w:rsid w:val="00A66730"/>
    <w:rsid w:val="00A70498"/>
    <w:rsid w:val="00A75BBD"/>
    <w:rsid w:val="00A76975"/>
    <w:rsid w:val="00A92EA2"/>
    <w:rsid w:val="00AA3435"/>
    <w:rsid w:val="00AA7A4F"/>
    <w:rsid w:val="00AB69D7"/>
    <w:rsid w:val="00AC1498"/>
    <w:rsid w:val="00AE056B"/>
    <w:rsid w:val="00AE1010"/>
    <w:rsid w:val="00AF7C3C"/>
    <w:rsid w:val="00B13BB7"/>
    <w:rsid w:val="00B15E79"/>
    <w:rsid w:val="00B22504"/>
    <w:rsid w:val="00B32AD1"/>
    <w:rsid w:val="00B42F21"/>
    <w:rsid w:val="00B43A2B"/>
    <w:rsid w:val="00B60314"/>
    <w:rsid w:val="00B616CB"/>
    <w:rsid w:val="00B640EB"/>
    <w:rsid w:val="00B64AEB"/>
    <w:rsid w:val="00B70A4C"/>
    <w:rsid w:val="00B86AB5"/>
    <w:rsid w:val="00B91B9C"/>
    <w:rsid w:val="00B96997"/>
    <w:rsid w:val="00BB01E2"/>
    <w:rsid w:val="00BB3E69"/>
    <w:rsid w:val="00BC4FE0"/>
    <w:rsid w:val="00BD7CCE"/>
    <w:rsid w:val="00BE798F"/>
    <w:rsid w:val="00BF186D"/>
    <w:rsid w:val="00BF2ED9"/>
    <w:rsid w:val="00BF643A"/>
    <w:rsid w:val="00C001E2"/>
    <w:rsid w:val="00C12007"/>
    <w:rsid w:val="00C2512F"/>
    <w:rsid w:val="00C305BE"/>
    <w:rsid w:val="00C50519"/>
    <w:rsid w:val="00C5179B"/>
    <w:rsid w:val="00C51B57"/>
    <w:rsid w:val="00C84371"/>
    <w:rsid w:val="00CA75E2"/>
    <w:rsid w:val="00CB5718"/>
    <w:rsid w:val="00CC2B0A"/>
    <w:rsid w:val="00CC49E2"/>
    <w:rsid w:val="00CC574F"/>
    <w:rsid w:val="00CD600C"/>
    <w:rsid w:val="00CE066B"/>
    <w:rsid w:val="00CF72F1"/>
    <w:rsid w:val="00D06EE3"/>
    <w:rsid w:val="00D145CC"/>
    <w:rsid w:val="00D15F38"/>
    <w:rsid w:val="00D16A3C"/>
    <w:rsid w:val="00D27455"/>
    <w:rsid w:val="00D55109"/>
    <w:rsid w:val="00D602A0"/>
    <w:rsid w:val="00D629E6"/>
    <w:rsid w:val="00D75375"/>
    <w:rsid w:val="00D85760"/>
    <w:rsid w:val="00D873A3"/>
    <w:rsid w:val="00DA4CA6"/>
    <w:rsid w:val="00DB0082"/>
    <w:rsid w:val="00DB19C2"/>
    <w:rsid w:val="00DB411E"/>
    <w:rsid w:val="00DB4E76"/>
    <w:rsid w:val="00DC779A"/>
    <w:rsid w:val="00DE3B91"/>
    <w:rsid w:val="00DF6D2A"/>
    <w:rsid w:val="00E32DF2"/>
    <w:rsid w:val="00E34613"/>
    <w:rsid w:val="00E361AE"/>
    <w:rsid w:val="00E36B92"/>
    <w:rsid w:val="00E41EEC"/>
    <w:rsid w:val="00E460FD"/>
    <w:rsid w:val="00E51840"/>
    <w:rsid w:val="00E531FB"/>
    <w:rsid w:val="00E65CFB"/>
    <w:rsid w:val="00E74D4B"/>
    <w:rsid w:val="00E85A3F"/>
    <w:rsid w:val="00EA2D20"/>
    <w:rsid w:val="00EB765B"/>
    <w:rsid w:val="00EC02A8"/>
    <w:rsid w:val="00ED38DE"/>
    <w:rsid w:val="00ED66D9"/>
    <w:rsid w:val="00EE75A3"/>
    <w:rsid w:val="00EF2540"/>
    <w:rsid w:val="00F1348A"/>
    <w:rsid w:val="00F41D38"/>
    <w:rsid w:val="00F42B8E"/>
    <w:rsid w:val="00F45CE7"/>
    <w:rsid w:val="00F603DD"/>
    <w:rsid w:val="00F72DE4"/>
    <w:rsid w:val="00F86BAD"/>
    <w:rsid w:val="00F963C8"/>
    <w:rsid w:val="00F97F18"/>
    <w:rsid w:val="00FB2E37"/>
    <w:rsid w:val="00FD0AB8"/>
    <w:rsid w:val="00FD18AC"/>
    <w:rsid w:val="00FD6939"/>
    <w:rsid w:val="00FE2665"/>
    <w:rsid w:val="00FE3138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3486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Title">
    <w:name w:val="Title"/>
    <w:aliases w:val="Знак4"/>
    <w:basedOn w:val="Normal"/>
    <w:link w:val="TitleChar"/>
    <w:uiPriority w:val="99"/>
    <w:qFormat/>
    <w:rsid w:val="0003486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TitleChar">
    <w:name w:val="Title Char"/>
    <w:aliases w:val="Знак4 Char"/>
    <w:basedOn w:val="DefaultParagraphFont"/>
    <w:link w:val="Title"/>
    <w:uiPriority w:val="99"/>
    <w:locked/>
    <w:rsid w:val="0003486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348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506983"/>
    <w:rPr>
      <w:rFonts w:cs="Calibri"/>
      <w:lang w:eastAsia="en-US"/>
    </w:rPr>
  </w:style>
  <w:style w:type="paragraph" w:customStyle="1" w:styleId="ConsNormal">
    <w:name w:val="ConsNormal"/>
    <w:link w:val="ConsNormal0"/>
    <w:uiPriority w:val="99"/>
    <w:rsid w:val="007B2AC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DefaultParagraphFont"/>
    <w:link w:val="ConsNormal"/>
    <w:uiPriority w:val="99"/>
    <w:locked/>
    <w:rsid w:val="007B2ACC"/>
    <w:rPr>
      <w:rFonts w:ascii="Arial" w:hAnsi="Arial" w:cs="Arial"/>
      <w:lang w:val="ru-RU" w:eastAsia="ru-RU"/>
    </w:rPr>
  </w:style>
  <w:style w:type="paragraph" w:customStyle="1" w:styleId="ConsPlusNonformat">
    <w:name w:val="ConsPlusNonformat"/>
    <w:uiPriority w:val="99"/>
    <w:rsid w:val="008E40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8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5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0EEBAE5E9E4A0FC3EC19D27FAE4348B98C4CC0CBF69D1F3F72761591588186632FD599C17800p6u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3480F0292290532332C0795FCB584879DB0F58C6362C768673CFEDDAD93227B32E9EC50878C0F0g2Y4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3480F0292290532332C0795FCB584879DB0C50C5382C768673CFEDDAgDY9L" TargetMode="External"/><Relationship Id="rId11" Type="http://schemas.openxmlformats.org/officeDocument/2006/relationships/hyperlink" Target="consultantplus://offline/ref=8505B5C3A8B19F246AE4B1C744D0121C9B111F89B346AA4C150595CF13E1C76262B00921130C7FA4E6UBI" TargetMode="External"/><Relationship Id="rId5" Type="http://schemas.openxmlformats.org/officeDocument/2006/relationships/hyperlink" Target="consultantplus://offline/ref=A53480F0292290532332C0795FCB584879DB0856C53C2C768673CFEDDAD93227B32E9EC50879C0F3g2Y0L" TargetMode="External"/><Relationship Id="rId10" Type="http://schemas.openxmlformats.org/officeDocument/2006/relationships/hyperlink" Target="consultantplus://offline/ref=1363A24C875B69FEEB05B2E24B07427FF477D8C38034AB5D01D1733E2737A992048A0FE359DB16XDk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3A24C875B69FEEB05B2E24B07427FF371D7C38139F65709887F3C2038F68503C303E259DB15D2XBk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638</TotalTime>
  <Pages>9</Pages>
  <Words>4500</Words>
  <Characters>25654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Administrator</cp:lastModifiedBy>
  <cp:revision>29</cp:revision>
  <cp:lastPrinted>2014-12-23T04:39:00Z</cp:lastPrinted>
  <dcterms:created xsi:type="dcterms:W3CDTF">2014-11-23T09:20:00Z</dcterms:created>
  <dcterms:modified xsi:type="dcterms:W3CDTF">2014-12-25T03:10:00Z</dcterms:modified>
</cp:coreProperties>
</file>